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BB" w:rsidRPr="004B0114" w:rsidRDefault="007A0FBB" w:rsidP="007A0FBB">
      <w:pPr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4B0114">
        <w:rPr>
          <w:rFonts w:ascii="TH Sarabun New" w:hAnsi="TH Sarabun New" w:cs="TH Sarabun New"/>
          <w:b/>
          <w:bCs/>
          <w:sz w:val="28"/>
          <w:cs/>
        </w:rPr>
        <w:t>ตารางแสดงผลลัพธ์ผู้เรียน</w:t>
      </w:r>
    </w:p>
    <w:p w:rsidR="00E66871" w:rsidRDefault="004B0114"/>
    <w:tbl>
      <w:tblPr>
        <w:tblStyle w:val="TableGrid"/>
        <w:tblW w:w="0" w:type="auto"/>
        <w:tblLook w:val="04A0"/>
      </w:tblPr>
      <w:tblGrid>
        <w:gridCol w:w="4968"/>
        <w:gridCol w:w="1890"/>
        <w:gridCol w:w="2070"/>
        <w:gridCol w:w="2088"/>
      </w:tblGrid>
      <w:tr w:rsidR="00801F0C" w:rsidTr="00801F0C">
        <w:trPr>
          <w:tblHeader/>
        </w:trPr>
        <w:tc>
          <w:tcPr>
            <w:tcW w:w="4968" w:type="dxa"/>
            <w:vMerge w:val="restart"/>
          </w:tcPr>
          <w:p w:rsidR="00801F0C" w:rsidRDefault="00801F0C" w:rsidP="000C6CB9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noProof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 xml:space="preserve">    </w:t>
            </w:r>
          </w:p>
          <w:p w:rsidR="00801F0C" w:rsidRDefault="00801F0C" w:rsidP="00801F0C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264FF">
              <w:rPr>
                <w:rFonts w:ascii="TH Sarabun New" w:hAnsi="TH Sarabun New" w:cs="TH Sarabun New"/>
                <w:b/>
                <w:bCs/>
                <w:szCs w:val="24"/>
                <w:cs/>
              </w:rPr>
              <w:t>มาตรฐานผลลัพธ์การเรียนรู้</w:t>
            </w:r>
          </w:p>
          <w:p w:rsidR="00801F0C" w:rsidRDefault="00801F0C" w:rsidP="000C6CB9">
            <w:pPr>
              <w:rPr>
                <w:rFonts w:ascii="TH Sarabun New" w:hAnsi="TH Sarabun New" w:cs="TH Sarabun New"/>
                <w:b/>
                <w:bCs/>
                <w:noProof/>
                <w:szCs w:val="24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</w:rPr>
              <w:t xml:space="preserve">  </w:t>
            </w:r>
          </w:p>
        </w:tc>
        <w:tc>
          <w:tcPr>
            <w:tcW w:w="6048" w:type="dxa"/>
            <w:gridSpan w:val="3"/>
          </w:tcPr>
          <w:p w:rsidR="00801F0C" w:rsidRDefault="00801F0C" w:rsidP="007407F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  <w:cs/>
              </w:rPr>
            </w:pPr>
            <w:r w:rsidRPr="008264FF">
              <w:rPr>
                <w:rFonts w:ascii="TH Sarabun New" w:hAnsi="TH Sarabun New" w:cs="TH Sarabun New"/>
                <w:b/>
                <w:bCs/>
                <w:szCs w:val="24"/>
                <w:cs/>
              </w:rPr>
              <w:t>มาตรฐานการอุดมศึกษาด้านผลลัพธ์ผู้เรียน</w:t>
            </w:r>
          </w:p>
        </w:tc>
      </w:tr>
      <w:tr w:rsidR="00801F0C" w:rsidTr="00801F0C">
        <w:trPr>
          <w:tblHeader/>
        </w:trPr>
        <w:tc>
          <w:tcPr>
            <w:tcW w:w="4968" w:type="dxa"/>
            <w:vMerge/>
          </w:tcPr>
          <w:p w:rsidR="00801F0C" w:rsidRPr="00CC7881" w:rsidRDefault="00801F0C" w:rsidP="000C6CB9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1890" w:type="dxa"/>
          </w:tcPr>
          <w:p w:rsidR="00801F0C" w:rsidRDefault="00801F0C" w:rsidP="00801F0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Cs w:val="24"/>
                <w:cs/>
              </w:rPr>
              <w:t xml:space="preserve">บุคคลผู้เรียนรู้ </w:t>
            </w:r>
          </w:p>
          <w:p w:rsidR="00801F0C" w:rsidRDefault="00801F0C" w:rsidP="00801F0C">
            <w:pPr>
              <w:jc w:val="center"/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Cs w:val="24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</w:rPr>
              <w:t>Learner Person)</w:t>
            </w:r>
          </w:p>
        </w:tc>
        <w:tc>
          <w:tcPr>
            <w:tcW w:w="2070" w:type="dxa"/>
          </w:tcPr>
          <w:p w:rsidR="00801F0C" w:rsidRDefault="00801F0C" w:rsidP="00801F0C">
            <w:pPr>
              <w:jc w:val="center"/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Cs w:val="24"/>
                <w:cs/>
              </w:rPr>
              <w:t xml:space="preserve">ผู้ร่วมสร้างนวัตกรรม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</w:rPr>
              <w:t>(Innovative Co-Creator)</w:t>
            </w:r>
          </w:p>
        </w:tc>
        <w:tc>
          <w:tcPr>
            <w:tcW w:w="2088" w:type="dxa"/>
          </w:tcPr>
          <w:p w:rsidR="00801F0C" w:rsidRDefault="00801F0C" w:rsidP="00801F0C">
            <w:pPr>
              <w:jc w:val="center"/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Cs w:val="24"/>
                <w:cs/>
              </w:rPr>
              <w:t xml:space="preserve">ความเป็นพลเมืองที่เข้มแข็ง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</w:rPr>
              <w:t>(Active Citizen)</w:t>
            </w:r>
          </w:p>
        </w:tc>
      </w:tr>
      <w:tr w:rsidR="002A4AC7" w:rsidTr="00060D2F">
        <w:tc>
          <w:tcPr>
            <w:tcW w:w="11016" w:type="dxa"/>
            <w:gridSpan w:val="4"/>
          </w:tcPr>
          <w:p w:rsidR="002A4AC7" w:rsidRDefault="002A4AC7">
            <w:r w:rsidRPr="00C96622"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  <w:cs/>
              </w:rPr>
              <w:t>1</w:t>
            </w:r>
            <w:r w:rsidRPr="00C96622">
              <w:rPr>
                <w:rFonts w:ascii="TH Sarabun New" w:hAnsi="TH Sarabun New" w:cs="TH Sarabun New" w:hint="cs"/>
                <w:b/>
                <w:bCs/>
                <w:color w:val="000000" w:themeColor="text1"/>
                <w:szCs w:val="24"/>
                <w:cs/>
              </w:rPr>
              <w:t>.</w:t>
            </w:r>
            <w:r w:rsidRPr="00C96622"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  <w:cs/>
              </w:rPr>
              <w:t xml:space="preserve"> คุณธรรม จริยธรรม</w:t>
            </w:r>
          </w:p>
        </w:tc>
      </w:tr>
      <w:tr w:rsidR="00C96622" w:rsidTr="00801F0C">
        <w:tc>
          <w:tcPr>
            <w:tcW w:w="4968" w:type="dxa"/>
          </w:tcPr>
          <w:p w:rsidR="00C96622" w:rsidRPr="00801F0C" w:rsidRDefault="00C96622" w:rsidP="004474BC">
            <w:pPr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</w:pPr>
            <w:r w:rsidRPr="00C96622"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  <w:t>1.</w:t>
            </w:r>
            <w:r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  <w:t xml:space="preserve">1 </w:t>
            </w:r>
            <w:r w:rsidRPr="00C96622"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  <w:t>มีความรู้และความเข้าใจในหลัก</w:t>
            </w:r>
            <w:r w:rsidRPr="00C96622">
              <w:rPr>
                <w:rFonts w:ascii="TH Sarabun New" w:hAnsi="TH Sarabun New" w:cs="TH Sarabun New"/>
                <w:color w:val="000000" w:themeColor="text1"/>
                <w:szCs w:val="24"/>
              </w:rPr>
              <w:t xml:space="preserve"> </w:t>
            </w:r>
            <w:r w:rsidRPr="00C96622"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  <w:t>จริยธรรม</w:t>
            </w:r>
            <w:r w:rsidR="00801F0C" w:rsidRPr="00C96622">
              <w:rPr>
                <w:rFonts w:ascii="TH Sarabun New" w:hAnsi="TH Sarabun New" w:cs="TH Sarabun New"/>
                <w:szCs w:val="24"/>
                <w:cs/>
              </w:rPr>
              <w:t>พื้นฐานทางวิชาชีพบัญชี</w:t>
            </w:r>
          </w:p>
        </w:tc>
        <w:tc>
          <w:tcPr>
            <w:tcW w:w="1890" w:type="dxa"/>
            <w:vAlign w:val="center"/>
          </w:tcPr>
          <w:p w:rsidR="00C96622" w:rsidRPr="00E716EE" w:rsidRDefault="00C96622" w:rsidP="00E716EE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070" w:type="dxa"/>
            <w:vAlign w:val="center"/>
          </w:tcPr>
          <w:p w:rsidR="00C96622" w:rsidRDefault="00C96622" w:rsidP="00E716EE">
            <w:pPr>
              <w:jc w:val="center"/>
            </w:pPr>
          </w:p>
        </w:tc>
        <w:tc>
          <w:tcPr>
            <w:tcW w:w="2088" w:type="dxa"/>
            <w:vAlign w:val="center"/>
          </w:tcPr>
          <w:p w:rsidR="00C96622" w:rsidRDefault="00C96622" w:rsidP="00E716EE">
            <w:pPr>
              <w:jc w:val="center"/>
            </w:pPr>
          </w:p>
        </w:tc>
      </w:tr>
      <w:tr w:rsidR="00C96622" w:rsidTr="00801F0C">
        <w:tc>
          <w:tcPr>
            <w:tcW w:w="4968" w:type="dxa"/>
          </w:tcPr>
          <w:p w:rsidR="00C96622" w:rsidRPr="00C96622" w:rsidRDefault="00C96622" w:rsidP="00801F0C">
            <w:pPr>
              <w:ind w:left="270" w:hanging="270"/>
              <w:contextualSpacing/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</w:pPr>
            <w:r w:rsidRPr="00C96622"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  <w:t>1.2 สามารถประยุกต์หลักจริยธรรมพื้นฐานทาง</w:t>
            </w:r>
            <w:r>
              <w:rPr>
                <w:rFonts w:ascii="TH Sarabun New" w:hAnsi="TH Sarabun New" w:cs="TH Sarabun New"/>
                <w:color w:val="000000" w:themeColor="text1"/>
                <w:szCs w:val="24"/>
              </w:rPr>
              <w:t xml:space="preserve">  </w:t>
            </w:r>
            <w:r w:rsidRPr="00C96622"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  <w:t>วิชาชีพในการแก้ไขปัญหา</w:t>
            </w:r>
            <w:r w:rsidR="00801F0C">
              <w:rPr>
                <w:rFonts w:ascii="TH Sarabun New" w:hAnsi="TH Sarabun New" w:cs="TH Sarabun New"/>
                <w:color w:val="000000" w:themeColor="text1"/>
                <w:szCs w:val="24"/>
              </w:rPr>
              <w:t xml:space="preserve">  </w:t>
            </w:r>
            <w:r w:rsidRPr="00C96622"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  <w:t>ในทางปฏิบัติได้อย่างเหมาะสม</w:t>
            </w:r>
            <w:r w:rsidRPr="00C96622">
              <w:rPr>
                <w:rFonts w:ascii="TH Sarabun New" w:hAnsi="TH Sarabun New" w:cs="TH Sarabun New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C96622" w:rsidRPr="00572616" w:rsidRDefault="00C96622" w:rsidP="00E716EE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2070" w:type="dxa"/>
            <w:vAlign w:val="center"/>
          </w:tcPr>
          <w:p w:rsidR="00C96622" w:rsidRDefault="00C96622" w:rsidP="00E716EE">
            <w:pPr>
              <w:jc w:val="center"/>
            </w:pPr>
          </w:p>
        </w:tc>
        <w:tc>
          <w:tcPr>
            <w:tcW w:w="2088" w:type="dxa"/>
            <w:vAlign w:val="center"/>
          </w:tcPr>
          <w:p w:rsidR="00C96622" w:rsidRDefault="00C96622" w:rsidP="00E716EE">
            <w:pPr>
              <w:jc w:val="center"/>
            </w:pPr>
          </w:p>
        </w:tc>
      </w:tr>
      <w:tr w:rsidR="00034185" w:rsidTr="00801F0C">
        <w:tc>
          <w:tcPr>
            <w:tcW w:w="4968" w:type="dxa"/>
          </w:tcPr>
          <w:p w:rsidR="00034185" w:rsidRPr="00034185" w:rsidRDefault="00034185" w:rsidP="00801F0C">
            <w:pPr>
              <w:ind w:left="270" w:hanging="270"/>
              <w:contextualSpacing/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</w:pPr>
            <w:r w:rsidRPr="00034185"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  <w:t>1.3 แสดงออกถึงความเป็นคนซื่อสัตย์ สุจริต เที่ยงธรรม ระมัดระวังรอบคอบในการทำงาน  และมีความรับผิดชอบต่อตนเอง วิชาชีพ และสังคม</w:t>
            </w:r>
          </w:p>
        </w:tc>
        <w:tc>
          <w:tcPr>
            <w:tcW w:w="1890" w:type="dxa"/>
            <w:vAlign w:val="center"/>
          </w:tcPr>
          <w:p w:rsidR="00034185" w:rsidRPr="00572616" w:rsidRDefault="00034185" w:rsidP="00E716EE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2070" w:type="dxa"/>
            <w:vAlign w:val="center"/>
          </w:tcPr>
          <w:p w:rsidR="00034185" w:rsidRDefault="00034185" w:rsidP="00E716EE">
            <w:pPr>
              <w:jc w:val="center"/>
            </w:pPr>
          </w:p>
        </w:tc>
        <w:tc>
          <w:tcPr>
            <w:tcW w:w="2088" w:type="dxa"/>
            <w:vAlign w:val="center"/>
          </w:tcPr>
          <w:p w:rsidR="00034185" w:rsidRDefault="00034185" w:rsidP="00E716EE">
            <w:pPr>
              <w:jc w:val="center"/>
            </w:pPr>
          </w:p>
        </w:tc>
      </w:tr>
      <w:tr w:rsidR="00063ECA" w:rsidTr="00D81D39">
        <w:tc>
          <w:tcPr>
            <w:tcW w:w="11016" w:type="dxa"/>
            <w:gridSpan w:val="4"/>
          </w:tcPr>
          <w:p w:rsidR="00063ECA" w:rsidRDefault="00063ECA">
            <w:r w:rsidRPr="004474BC"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  <w:cs/>
              </w:rPr>
              <w:t>2</w:t>
            </w:r>
            <w:r w:rsidRPr="004474BC">
              <w:rPr>
                <w:rFonts w:ascii="TH Sarabun New" w:hAnsi="TH Sarabun New" w:cs="TH Sarabun New" w:hint="cs"/>
                <w:b/>
                <w:bCs/>
                <w:color w:val="000000" w:themeColor="text1"/>
                <w:szCs w:val="24"/>
                <w:cs/>
              </w:rPr>
              <w:t>.</w:t>
            </w:r>
            <w:r w:rsidRPr="004474BC"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  <w:cs/>
              </w:rPr>
              <w:t xml:space="preserve"> ความรู้</w:t>
            </w:r>
          </w:p>
        </w:tc>
      </w:tr>
      <w:tr w:rsidR="004474BC" w:rsidRPr="00A22ACD" w:rsidTr="00801F0C">
        <w:tc>
          <w:tcPr>
            <w:tcW w:w="4968" w:type="dxa"/>
          </w:tcPr>
          <w:p w:rsidR="000A1212" w:rsidRDefault="001C0D82" w:rsidP="000A1212">
            <w:pPr>
              <w:ind w:right="-108"/>
              <w:contextualSpacing/>
              <w:rPr>
                <w:rFonts w:ascii="TH Sarabun New" w:hAnsi="TH Sarabun New" w:cs="TH Sarabun New"/>
                <w:color w:val="000000" w:themeColor="text1"/>
                <w:szCs w:val="24"/>
              </w:rPr>
            </w:pPr>
            <w:r w:rsidRPr="00A22ACD"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  <w:t>2.1 มีความรู้และความเข้าใจในสาระสำคัญของศาสตร์ทางการบัญชีเพียงพอ</w:t>
            </w:r>
            <w:r w:rsidR="000A1212">
              <w:rPr>
                <w:rFonts w:ascii="TH Sarabun New" w:hAnsi="TH Sarabun New" w:cs="TH Sarabun New" w:hint="cs"/>
                <w:color w:val="000000" w:themeColor="text1"/>
                <w:szCs w:val="24"/>
                <w:cs/>
              </w:rPr>
              <w:t xml:space="preserve"> </w:t>
            </w:r>
          </w:p>
          <w:p w:rsidR="004474BC" w:rsidRPr="00A22ACD" w:rsidRDefault="000A1212" w:rsidP="000A1212">
            <w:pPr>
              <w:ind w:right="-108"/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Cs w:val="24"/>
                <w:cs/>
              </w:rPr>
              <w:t xml:space="preserve">     </w:t>
            </w:r>
            <w:r w:rsidR="001C0D82" w:rsidRPr="00A22ACD"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  <w:t>ที่จะประยุกต์ในการจัดทำและนำเสนอสารสนเทศที่เป็นประโยชน์ต่อผู้ใช้</w:t>
            </w:r>
          </w:p>
        </w:tc>
        <w:tc>
          <w:tcPr>
            <w:tcW w:w="1890" w:type="dxa"/>
            <w:vAlign w:val="center"/>
          </w:tcPr>
          <w:p w:rsidR="004474BC" w:rsidRPr="00A22ACD" w:rsidRDefault="004474BC" w:rsidP="00873D4E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</w:pPr>
          </w:p>
        </w:tc>
        <w:tc>
          <w:tcPr>
            <w:tcW w:w="2070" w:type="dxa"/>
          </w:tcPr>
          <w:p w:rsidR="004474BC" w:rsidRPr="00A22ACD" w:rsidRDefault="004474BC">
            <w:pPr>
              <w:rPr>
                <w:szCs w:val="24"/>
              </w:rPr>
            </w:pPr>
          </w:p>
        </w:tc>
        <w:tc>
          <w:tcPr>
            <w:tcW w:w="2088" w:type="dxa"/>
          </w:tcPr>
          <w:p w:rsidR="004474BC" w:rsidRPr="00A22ACD" w:rsidRDefault="004474BC">
            <w:pPr>
              <w:rPr>
                <w:szCs w:val="24"/>
              </w:rPr>
            </w:pPr>
          </w:p>
        </w:tc>
      </w:tr>
      <w:tr w:rsidR="001C0D82" w:rsidRPr="00A22ACD" w:rsidTr="00801F0C">
        <w:tc>
          <w:tcPr>
            <w:tcW w:w="4968" w:type="dxa"/>
          </w:tcPr>
          <w:p w:rsidR="001C0D82" w:rsidRPr="00A22ACD" w:rsidRDefault="001C0D82" w:rsidP="000A1212">
            <w:pPr>
              <w:ind w:left="270" w:hanging="270"/>
              <w:contextualSpacing/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</w:pPr>
            <w:r w:rsidRPr="00A22ACD"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  <w:t>2.2 มีความรู้และความเข้าใจในศาสตร์อื่นที่เกี่ยวข้อง เพียงพอที่จะประยุกต์</w:t>
            </w:r>
            <w:r w:rsidR="000A1212">
              <w:rPr>
                <w:rFonts w:ascii="TH Sarabun New" w:hAnsi="TH Sarabun New" w:cs="TH Sarabun New" w:hint="cs"/>
                <w:color w:val="000000" w:themeColor="text1"/>
                <w:szCs w:val="24"/>
                <w:cs/>
              </w:rPr>
              <w:t xml:space="preserve"> </w:t>
            </w:r>
            <w:r w:rsidRPr="00A22ACD"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  <w:t>ในการประกอบวิชาชีพบัญชี</w:t>
            </w:r>
          </w:p>
        </w:tc>
        <w:tc>
          <w:tcPr>
            <w:tcW w:w="1890" w:type="dxa"/>
            <w:vAlign w:val="center"/>
          </w:tcPr>
          <w:p w:rsidR="001C0D82" w:rsidRPr="00A22ACD" w:rsidRDefault="001C0D82" w:rsidP="00873D4E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</w:pPr>
          </w:p>
        </w:tc>
        <w:tc>
          <w:tcPr>
            <w:tcW w:w="2070" w:type="dxa"/>
          </w:tcPr>
          <w:p w:rsidR="001C0D82" w:rsidRPr="00A22ACD" w:rsidRDefault="001C0D82">
            <w:pPr>
              <w:rPr>
                <w:szCs w:val="24"/>
              </w:rPr>
            </w:pPr>
          </w:p>
        </w:tc>
        <w:tc>
          <w:tcPr>
            <w:tcW w:w="2088" w:type="dxa"/>
          </w:tcPr>
          <w:p w:rsidR="001C0D82" w:rsidRPr="00A22ACD" w:rsidRDefault="001C0D82">
            <w:pPr>
              <w:rPr>
                <w:szCs w:val="24"/>
              </w:rPr>
            </w:pPr>
          </w:p>
        </w:tc>
      </w:tr>
      <w:tr w:rsidR="001C0D82" w:rsidRPr="00A22ACD" w:rsidTr="00801F0C">
        <w:tc>
          <w:tcPr>
            <w:tcW w:w="4968" w:type="dxa"/>
          </w:tcPr>
          <w:p w:rsidR="001C0D82" w:rsidRPr="00A22ACD" w:rsidRDefault="001C0D82" w:rsidP="000A1212">
            <w:pPr>
              <w:ind w:left="270" w:hanging="270"/>
              <w:contextualSpacing/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</w:pPr>
            <w:r w:rsidRPr="00A22ACD"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  <w:t>2.3 มีความสามารถในการประยุกต์หลักคณิตศาสตร์และสถิติในการประกอบวิชาชีพบัญชี</w:t>
            </w:r>
          </w:p>
        </w:tc>
        <w:tc>
          <w:tcPr>
            <w:tcW w:w="1890" w:type="dxa"/>
            <w:vAlign w:val="center"/>
          </w:tcPr>
          <w:p w:rsidR="001C0D82" w:rsidRPr="00A22ACD" w:rsidRDefault="001C0D82" w:rsidP="00873D4E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</w:pPr>
          </w:p>
        </w:tc>
        <w:tc>
          <w:tcPr>
            <w:tcW w:w="2070" w:type="dxa"/>
          </w:tcPr>
          <w:p w:rsidR="001C0D82" w:rsidRPr="00A22ACD" w:rsidRDefault="001C0D82">
            <w:pPr>
              <w:rPr>
                <w:szCs w:val="24"/>
              </w:rPr>
            </w:pPr>
          </w:p>
        </w:tc>
        <w:tc>
          <w:tcPr>
            <w:tcW w:w="2088" w:type="dxa"/>
          </w:tcPr>
          <w:p w:rsidR="001C0D82" w:rsidRPr="00A22ACD" w:rsidRDefault="001C0D82">
            <w:pPr>
              <w:rPr>
                <w:szCs w:val="24"/>
              </w:rPr>
            </w:pPr>
          </w:p>
        </w:tc>
      </w:tr>
      <w:tr w:rsidR="00063ECA" w:rsidRPr="00A22ACD" w:rsidTr="00A27AF7">
        <w:tc>
          <w:tcPr>
            <w:tcW w:w="11016" w:type="dxa"/>
            <w:gridSpan w:val="4"/>
          </w:tcPr>
          <w:p w:rsidR="00063ECA" w:rsidRPr="00A22ACD" w:rsidRDefault="00063ECA">
            <w:pPr>
              <w:rPr>
                <w:szCs w:val="24"/>
              </w:rPr>
            </w:pPr>
            <w:r w:rsidRPr="00A22ACD"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  <w:cs/>
              </w:rPr>
              <w:t>3</w:t>
            </w:r>
            <w:r w:rsidRPr="00A22ACD">
              <w:rPr>
                <w:rFonts w:ascii="TH Sarabun New" w:hAnsi="TH Sarabun New" w:cs="TH Sarabun New" w:hint="cs"/>
                <w:b/>
                <w:bCs/>
                <w:color w:val="000000" w:themeColor="text1"/>
                <w:szCs w:val="24"/>
                <w:cs/>
              </w:rPr>
              <w:t>.</w:t>
            </w:r>
            <w:r w:rsidRPr="00A22ACD"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  <w:cs/>
              </w:rPr>
              <w:t xml:space="preserve"> ทักษะทางปัญญา</w:t>
            </w:r>
          </w:p>
        </w:tc>
      </w:tr>
      <w:tr w:rsidR="001C0D82" w:rsidRPr="00A22ACD" w:rsidTr="00801F0C">
        <w:tc>
          <w:tcPr>
            <w:tcW w:w="4968" w:type="dxa"/>
          </w:tcPr>
          <w:p w:rsidR="001C0D82" w:rsidRPr="00A22ACD" w:rsidRDefault="001C0D82" w:rsidP="000A1212">
            <w:pPr>
              <w:ind w:left="270" w:hanging="270"/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  <w:cs/>
              </w:rPr>
            </w:pPr>
            <w:r w:rsidRPr="00A22ACD"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  <w:t>3.1 มีความสามารถในการสืบค้นและวิเคราะห์ข้อมูลด้วยวิธีการที่ถูกต้องและเหมาะสมกับปัญหา</w:t>
            </w:r>
          </w:p>
        </w:tc>
        <w:tc>
          <w:tcPr>
            <w:tcW w:w="1890" w:type="dxa"/>
          </w:tcPr>
          <w:p w:rsidR="001C0D82" w:rsidRPr="00A22ACD" w:rsidRDefault="001C0D82" w:rsidP="00C96622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</w:pPr>
          </w:p>
        </w:tc>
        <w:tc>
          <w:tcPr>
            <w:tcW w:w="2070" w:type="dxa"/>
            <w:vAlign w:val="center"/>
          </w:tcPr>
          <w:p w:rsidR="001C0D82" w:rsidRPr="00A22ACD" w:rsidRDefault="001C0D82" w:rsidP="00873D4E">
            <w:pPr>
              <w:jc w:val="center"/>
              <w:rPr>
                <w:szCs w:val="24"/>
              </w:rPr>
            </w:pPr>
          </w:p>
        </w:tc>
        <w:tc>
          <w:tcPr>
            <w:tcW w:w="2088" w:type="dxa"/>
          </w:tcPr>
          <w:p w:rsidR="001C0D82" w:rsidRPr="00A22ACD" w:rsidRDefault="001C0D82">
            <w:pPr>
              <w:rPr>
                <w:szCs w:val="24"/>
              </w:rPr>
            </w:pPr>
          </w:p>
        </w:tc>
      </w:tr>
      <w:tr w:rsidR="004A4D1B" w:rsidRPr="00A22ACD" w:rsidTr="00801F0C">
        <w:tc>
          <w:tcPr>
            <w:tcW w:w="4968" w:type="dxa"/>
          </w:tcPr>
          <w:p w:rsidR="004A4D1B" w:rsidRPr="00A22ACD" w:rsidRDefault="004A4D1B" w:rsidP="000A1212">
            <w:pPr>
              <w:ind w:left="270" w:hanging="270"/>
              <w:contextualSpacing/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</w:pPr>
            <w:r w:rsidRPr="00A22ACD"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  <w:t>3.2 มีความสามารถในการเรียนรู้และ ติดตามการเปลี่ยนแปลงในศาสตร์ทางการบัญชีและศาสตร์อื่นที่เกี่ยวข้อง และรู้เท่าทันการเปลี่ยนแปลงของสังคมและของโลก</w:t>
            </w:r>
          </w:p>
        </w:tc>
        <w:tc>
          <w:tcPr>
            <w:tcW w:w="1890" w:type="dxa"/>
          </w:tcPr>
          <w:p w:rsidR="004A4D1B" w:rsidRPr="00A22ACD" w:rsidRDefault="004A4D1B" w:rsidP="00C96622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</w:pPr>
          </w:p>
        </w:tc>
        <w:tc>
          <w:tcPr>
            <w:tcW w:w="2070" w:type="dxa"/>
            <w:vAlign w:val="center"/>
          </w:tcPr>
          <w:p w:rsidR="004A4D1B" w:rsidRPr="00A22ACD" w:rsidRDefault="004A4D1B" w:rsidP="00873D4E">
            <w:pPr>
              <w:jc w:val="center"/>
              <w:rPr>
                <w:szCs w:val="24"/>
              </w:rPr>
            </w:pPr>
          </w:p>
        </w:tc>
        <w:tc>
          <w:tcPr>
            <w:tcW w:w="2088" w:type="dxa"/>
          </w:tcPr>
          <w:p w:rsidR="004A4D1B" w:rsidRPr="00A22ACD" w:rsidRDefault="004A4D1B">
            <w:pPr>
              <w:rPr>
                <w:szCs w:val="24"/>
              </w:rPr>
            </w:pPr>
          </w:p>
        </w:tc>
      </w:tr>
      <w:tr w:rsidR="004A4D1B" w:rsidRPr="00A22ACD" w:rsidTr="00801F0C">
        <w:tc>
          <w:tcPr>
            <w:tcW w:w="4968" w:type="dxa"/>
          </w:tcPr>
          <w:p w:rsidR="004A4D1B" w:rsidRPr="002A4AC7" w:rsidRDefault="00A22ACD" w:rsidP="000A1212">
            <w:pPr>
              <w:ind w:left="270" w:hanging="270"/>
              <w:contextualSpacing/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</w:pPr>
            <w:r w:rsidRPr="002A4AC7"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  <w:t>3.3  มีความสามารถในการใช้ดุลยพินิจในการระบุปัญหาในการปฏิบัติทางบัญชีในเรื่องที่มีความสำคัญต่อองค์กร และสามารถแสดงความคิดเห็นหรือเสนอแนวทางการแก้ไขปัญหา</w:t>
            </w:r>
          </w:p>
        </w:tc>
        <w:tc>
          <w:tcPr>
            <w:tcW w:w="1890" w:type="dxa"/>
          </w:tcPr>
          <w:p w:rsidR="004A4D1B" w:rsidRPr="00A22ACD" w:rsidRDefault="004A4D1B" w:rsidP="00C96622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</w:pPr>
          </w:p>
        </w:tc>
        <w:tc>
          <w:tcPr>
            <w:tcW w:w="2070" w:type="dxa"/>
            <w:vAlign w:val="center"/>
          </w:tcPr>
          <w:p w:rsidR="004A4D1B" w:rsidRPr="00A22ACD" w:rsidRDefault="004A4D1B" w:rsidP="00873D4E">
            <w:pPr>
              <w:jc w:val="center"/>
              <w:rPr>
                <w:szCs w:val="24"/>
              </w:rPr>
            </w:pPr>
          </w:p>
        </w:tc>
        <w:tc>
          <w:tcPr>
            <w:tcW w:w="2088" w:type="dxa"/>
          </w:tcPr>
          <w:p w:rsidR="004A4D1B" w:rsidRPr="00A22ACD" w:rsidRDefault="004A4D1B">
            <w:pPr>
              <w:rPr>
                <w:szCs w:val="24"/>
              </w:rPr>
            </w:pPr>
          </w:p>
        </w:tc>
      </w:tr>
      <w:tr w:rsidR="00063ECA" w:rsidRPr="00A22ACD" w:rsidTr="00FC5471">
        <w:tc>
          <w:tcPr>
            <w:tcW w:w="11016" w:type="dxa"/>
            <w:gridSpan w:val="4"/>
          </w:tcPr>
          <w:p w:rsidR="00063ECA" w:rsidRPr="00A22ACD" w:rsidRDefault="00063ECA">
            <w:pPr>
              <w:rPr>
                <w:szCs w:val="24"/>
              </w:rPr>
            </w:pPr>
            <w:r w:rsidRPr="002A4AC7"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  <w:cs/>
              </w:rPr>
              <w:t>4</w:t>
            </w:r>
            <w:r w:rsidRPr="002A4AC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24"/>
                <w:cs/>
              </w:rPr>
              <w:t xml:space="preserve">. </w:t>
            </w:r>
            <w:r w:rsidRPr="002A4AC7"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  <w:cs/>
              </w:rPr>
              <w:t xml:space="preserve"> ความสัมพันธ์ระหว่างบุคคล</w:t>
            </w:r>
            <w:r w:rsidRPr="002A4AC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24"/>
                <w:cs/>
              </w:rPr>
              <w:t xml:space="preserve"> </w:t>
            </w:r>
            <w:r w:rsidRPr="002A4AC7"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  <w:cs/>
              </w:rPr>
              <w:t>และความรับผิดชอบ</w:t>
            </w:r>
          </w:p>
        </w:tc>
      </w:tr>
      <w:tr w:rsidR="00A22ACD" w:rsidRPr="00A22ACD" w:rsidTr="00801F0C">
        <w:tc>
          <w:tcPr>
            <w:tcW w:w="4968" w:type="dxa"/>
          </w:tcPr>
          <w:p w:rsidR="00A22ACD" w:rsidRPr="002A4AC7" w:rsidRDefault="00A22ACD" w:rsidP="00B54AF2">
            <w:pPr>
              <w:ind w:left="270" w:hanging="270"/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  <w:cs/>
              </w:rPr>
            </w:pPr>
            <w:r w:rsidRPr="002A4AC7"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  <w:t>4.1 มีทัศนคติที่ดีต่อการทำงานเป็นทีม  มีความรับผิดชอบในการทำงานของตนเองร่วมกับผู้อื่น และสามารถปรับตัวให้เข้ากับสถานการณ์และวัฒนธรรมขององค์กร</w:t>
            </w:r>
          </w:p>
        </w:tc>
        <w:tc>
          <w:tcPr>
            <w:tcW w:w="1890" w:type="dxa"/>
            <w:vAlign w:val="center"/>
          </w:tcPr>
          <w:p w:rsidR="00A22ACD" w:rsidRPr="00A22ACD" w:rsidRDefault="00A22ACD" w:rsidP="00873D4E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</w:pPr>
          </w:p>
        </w:tc>
        <w:tc>
          <w:tcPr>
            <w:tcW w:w="2070" w:type="dxa"/>
          </w:tcPr>
          <w:p w:rsidR="00A22ACD" w:rsidRPr="00A22ACD" w:rsidRDefault="00A22ACD">
            <w:pPr>
              <w:rPr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A22ACD" w:rsidRPr="00A22ACD" w:rsidRDefault="00A22ACD" w:rsidP="00873D4E">
            <w:pPr>
              <w:jc w:val="center"/>
              <w:rPr>
                <w:szCs w:val="24"/>
              </w:rPr>
            </w:pPr>
          </w:p>
        </w:tc>
      </w:tr>
      <w:tr w:rsidR="00A22ACD" w:rsidRPr="00A22ACD" w:rsidTr="00801F0C">
        <w:tc>
          <w:tcPr>
            <w:tcW w:w="4968" w:type="dxa"/>
          </w:tcPr>
          <w:p w:rsidR="00A22ACD" w:rsidRPr="002A4AC7" w:rsidRDefault="00A22ACD" w:rsidP="00B54AF2">
            <w:pPr>
              <w:ind w:left="270" w:hanging="270"/>
              <w:contextualSpacing/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</w:pPr>
            <w:r w:rsidRPr="002A4AC7"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  <w:t>4.2  มีหลักคิดและวิธีการปฏิบัติงานที่เป็นระบบ  มีความรับผิดชอบในการ</w:t>
            </w:r>
            <w:r w:rsidR="00B54AF2">
              <w:rPr>
                <w:rFonts w:ascii="TH Sarabun New" w:hAnsi="TH Sarabun New" w:cs="TH Sarabun New" w:hint="cs"/>
                <w:color w:val="000000" w:themeColor="text1"/>
                <w:szCs w:val="24"/>
                <w:cs/>
              </w:rPr>
              <w:t xml:space="preserve"> </w:t>
            </w:r>
            <w:r w:rsidRPr="002A4AC7"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  <w:t>ทำงานให้สำเร็จตามเป้าหมายภายในระยะเวลาที่กำหนด</w:t>
            </w:r>
          </w:p>
        </w:tc>
        <w:tc>
          <w:tcPr>
            <w:tcW w:w="1890" w:type="dxa"/>
            <w:vAlign w:val="center"/>
          </w:tcPr>
          <w:p w:rsidR="00A22ACD" w:rsidRPr="00A22ACD" w:rsidRDefault="00A22ACD" w:rsidP="00873D4E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</w:pPr>
          </w:p>
        </w:tc>
        <w:tc>
          <w:tcPr>
            <w:tcW w:w="2070" w:type="dxa"/>
          </w:tcPr>
          <w:p w:rsidR="00A22ACD" w:rsidRPr="00A22ACD" w:rsidRDefault="00A22ACD">
            <w:pPr>
              <w:rPr>
                <w:szCs w:val="24"/>
              </w:rPr>
            </w:pPr>
          </w:p>
        </w:tc>
        <w:tc>
          <w:tcPr>
            <w:tcW w:w="2088" w:type="dxa"/>
          </w:tcPr>
          <w:p w:rsidR="00A22ACD" w:rsidRPr="00A22ACD" w:rsidRDefault="00A22ACD">
            <w:pPr>
              <w:rPr>
                <w:szCs w:val="24"/>
              </w:rPr>
            </w:pPr>
          </w:p>
        </w:tc>
      </w:tr>
      <w:tr w:rsidR="00063ECA" w:rsidRPr="00A22ACD" w:rsidTr="00A30832">
        <w:tc>
          <w:tcPr>
            <w:tcW w:w="11016" w:type="dxa"/>
            <w:gridSpan w:val="4"/>
          </w:tcPr>
          <w:p w:rsidR="00063ECA" w:rsidRPr="00A22ACD" w:rsidRDefault="00063ECA">
            <w:pPr>
              <w:rPr>
                <w:szCs w:val="24"/>
              </w:rPr>
            </w:pPr>
            <w:r w:rsidRPr="002A4AC7"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  <w:cs/>
              </w:rPr>
              <w:t>5</w:t>
            </w:r>
            <w:r w:rsidRPr="002A4AC7">
              <w:rPr>
                <w:rFonts w:ascii="TH Sarabun New" w:hAnsi="TH Sarabun New" w:cs="TH Sarabun New" w:hint="cs"/>
                <w:b/>
                <w:bCs/>
                <w:color w:val="000000" w:themeColor="text1"/>
                <w:szCs w:val="24"/>
                <w:cs/>
              </w:rPr>
              <w:t>.</w:t>
            </w:r>
            <w:r w:rsidRPr="002A4AC7"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  <w:cs/>
              </w:rPr>
              <w:t xml:space="preserve"> การวิเคราะห์เชิงตัวเลขการสื่อสาร และการใช้เทคโนโลยีสารสนเทศ</w:t>
            </w:r>
          </w:p>
        </w:tc>
      </w:tr>
      <w:tr w:rsidR="00A22ACD" w:rsidRPr="00A22ACD" w:rsidTr="00801F0C">
        <w:tc>
          <w:tcPr>
            <w:tcW w:w="4968" w:type="dxa"/>
          </w:tcPr>
          <w:p w:rsidR="00A22ACD" w:rsidRPr="002A4AC7" w:rsidRDefault="00A22ACD" w:rsidP="00B54AF2">
            <w:pPr>
              <w:ind w:left="270" w:hanging="270"/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Cs w:val="24"/>
                <w:cs/>
              </w:rPr>
            </w:pPr>
            <w:r w:rsidRPr="002A4AC7"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  <w:t>5.1 มีความสามารถในการวิเคราะห์เชิงปริมาณและเชิงคุณภาพ  รวมทั้งการใช้ความรู้ความสามารถเชิงเทคนิคในการวางแผนงาน การควบคุม การประเมินผล และการรายงานผล ได้อย่างถูกต้องและเหมาะสม  โดยคำนึงถึงผลกระทบที่อาจเกิดขึ้นจากการตัดสินใจ</w:t>
            </w:r>
          </w:p>
        </w:tc>
        <w:tc>
          <w:tcPr>
            <w:tcW w:w="1890" w:type="dxa"/>
            <w:vAlign w:val="center"/>
          </w:tcPr>
          <w:p w:rsidR="00A22ACD" w:rsidRPr="00A22ACD" w:rsidRDefault="00A22ACD" w:rsidP="00873D4E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</w:pPr>
          </w:p>
        </w:tc>
        <w:tc>
          <w:tcPr>
            <w:tcW w:w="2070" w:type="dxa"/>
          </w:tcPr>
          <w:p w:rsidR="00A22ACD" w:rsidRPr="00A22ACD" w:rsidRDefault="00A22ACD">
            <w:pPr>
              <w:rPr>
                <w:szCs w:val="24"/>
              </w:rPr>
            </w:pPr>
          </w:p>
        </w:tc>
        <w:tc>
          <w:tcPr>
            <w:tcW w:w="2088" w:type="dxa"/>
          </w:tcPr>
          <w:p w:rsidR="00A22ACD" w:rsidRPr="00A22ACD" w:rsidRDefault="00A22ACD">
            <w:pPr>
              <w:rPr>
                <w:szCs w:val="24"/>
              </w:rPr>
            </w:pPr>
          </w:p>
        </w:tc>
      </w:tr>
      <w:tr w:rsidR="00A22ACD" w:rsidRPr="00A22ACD" w:rsidTr="00801F0C">
        <w:tc>
          <w:tcPr>
            <w:tcW w:w="4968" w:type="dxa"/>
          </w:tcPr>
          <w:p w:rsidR="00A22ACD" w:rsidRDefault="00A22ACD" w:rsidP="00B54AF2">
            <w:pPr>
              <w:ind w:left="270" w:hanging="270"/>
              <w:contextualSpacing/>
              <w:rPr>
                <w:rFonts w:ascii="TH Sarabun New" w:hAnsi="TH Sarabun New" w:cs="TH Sarabun New" w:hint="cs"/>
                <w:color w:val="000000" w:themeColor="text1"/>
                <w:szCs w:val="24"/>
              </w:rPr>
            </w:pPr>
            <w:r w:rsidRPr="002A4AC7"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  <w:t>5.2  มีความสามารถในการสื่อสารอย่างมีประสิทธิภาพทั้งการพูดและการ</w:t>
            </w:r>
            <w:r w:rsidR="00B54AF2">
              <w:rPr>
                <w:rFonts w:ascii="TH Sarabun New" w:hAnsi="TH Sarabun New" w:cs="TH Sarabun New" w:hint="cs"/>
                <w:color w:val="000000" w:themeColor="text1"/>
                <w:szCs w:val="24"/>
                <w:cs/>
              </w:rPr>
              <w:t xml:space="preserve"> </w:t>
            </w:r>
            <w:r w:rsidRPr="002A4AC7"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  <w:t>เขียน  โดยเลือกใช้รูปแบบการนำเสนอที่เหมาะสมกับสถานการณ์</w:t>
            </w:r>
          </w:p>
          <w:p w:rsidR="004B0114" w:rsidRPr="002A4AC7" w:rsidRDefault="004B0114" w:rsidP="00B54AF2">
            <w:pPr>
              <w:ind w:left="270" w:hanging="270"/>
              <w:contextualSpacing/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</w:pPr>
          </w:p>
        </w:tc>
        <w:tc>
          <w:tcPr>
            <w:tcW w:w="1890" w:type="dxa"/>
          </w:tcPr>
          <w:p w:rsidR="00A22ACD" w:rsidRPr="00A22ACD" w:rsidRDefault="00A22ACD" w:rsidP="00C96622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</w:pPr>
          </w:p>
        </w:tc>
        <w:tc>
          <w:tcPr>
            <w:tcW w:w="2070" w:type="dxa"/>
          </w:tcPr>
          <w:p w:rsidR="00A22ACD" w:rsidRPr="00A22ACD" w:rsidRDefault="00A22ACD">
            <w:pPr>
              <w:rPr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A22ACD" w:rsidRPr="00A22ACD" w:rsidRDefault="00A22ACD" w:rsidP="00873D4E">
            <w:pPr>
              <w:jc w:val="center"/>
              <w:rPr>
                <w:szCs w:val="24"/>
              </w:rPr>
            </w:pPr>
          </w:p>
        </w:tc>
      </w:tr>
      <w:tr w:rsidR="00A22ACD" w:rsidRPr="00A22ACD" w:rsidTr="00801F0C">
        <w:tc>
          <w:tcPr>
            <w:tcW w:w="4968" w:type="dxa"/>
          </w:tcPr>
          <w:p w:rsidR="00A22ACD" w:rsidRPr="002A4AC7" w:rsidRDefault="00A22ACD" w:rsidP="00B54AF2">
            <w:pPr>
              <w:ind w:left="270" w:hanging="270"/>
              <w:contextualSpacing/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</w:pPr>
            <w:r w:rsidRPr="002A4AC7"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  <w:lastRenderedPageBreak/>
              <w:t>5.3  มีความสามารถในการใช้เทคโนโลยีสารสนเทศโดยเฉพาะเทคโนโลยีดิจิทัลที่มีในปัจจุบัน เพื่อพัฒนากระบวนการทำงานด้านวิชาชีพบัญชีให้มีประสิทธิภาพ</w:t>
            </w:r>
          </w:p>
        </w:tc>
        <w:tc>
          <w:tcPr>
            <w:tcW w:w="1890" w:type="dxa"/>
          </w:tcPr>
          <w:p w:rsidR="00A22ACD" w:rsidRPr="00A22ACD" w:rsidRDefault="00A22ACD" w:rsidP="00C96622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Cs w:val="24"/>
                <w:cs/>
              </w:rPr>
            </w:pPr>
          </w:p>
        </w:tc>
        <w:tc>
          <w:tcPr>
            <w:tcW w:w="2070" w:type="dxa"/>
            <w:vAlign w:val="center"/>
          </w:tcPr>
          <w:p w:rsidR="00A22ACD" w:rsidRPr="00A22ACD" w:rsidRDefault="00A22ACD" w:rsidP="00873D4E">
            <w:pPr>
              <w:jc w:val="center"/>
              <w:rPr>
                <w:szCs w:val="24"/>
              </w:rPr>
            </w:pPr>
          </w:p>
        </w:tc>
        <w:tc>
          <w:tcPr>
            <w:tcW w:w="2088" w:type="dxa"/>
          </w:tcPr>
          <w:p w:rsidR="00A22ACD" w:rsidRPr="00A22ACD" w:rsidRDefault="00A22ACD">
            <w:pPr>
              <w:rPr>
                <w:szCs w:val="24"/>
              </w:rPr>
            </w:pPr>
          </w:p>
        </w:tc>
      </w:tr>
    </w:tbl>
    <w:p w:rsidR="00CC7881" w:rsidRDefault="00CC7881" w:rsidP="0079767C">
      <w:pPr>
        <w:tabs>
          <w:tab w:val="left" w:pos="-1350"/>
        </w:tabs>
        <w:rPr>
          <w:szCs w:val="24"/>
        </w:rPr>
      </w:pPr>
    </w:p>
    <w:p w:rsidR="00003E10" w:rsidRPr="009E044A" w:rsidRDefault="00A22ACD" w:rsidP="009E044A">
      <w:pPr>
        <w:tabs>
          <w:tab w:val="left" w:pos="1080"/>
          <w:tab w:val="left" w:pos="1440"/>
        </w:tabs>
        <w:ind w:right="-900"/>
        <w:contextualSpacing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 xml:space="preserve">หมายเหตุ  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ab/>
        <w:t>ให้นำ</w:t>
      </w:r>
      <w:r w:rsidRPr="00A22ACD">
        <w:rPr>
          <w:rFonts w:ascii="TH Sarabun New" w:hAnsi="TH Sarabun New" w:cs="TH Sarabun New" w:hint="cs"/>
          <w:b/>
          <w:bCs/>
          <w:sz w:val="28"/>
          <w:cs/>
        </w:rPr>
        <w:t>รายละเอียด</w:t>
      </w:r>
      <w:r w:rsidR="00875C34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 xml:space="preserve">จาก มคอ.2 </w:t>
      </w:r>
      <w:r w:rsidR="00647C93"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 xml:space="preserve"> หมวดที่ 4 </w:t>
      </w:r>
      <w:r w:rsidR="00003E10"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>หัวข้อ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 xml:space="preserve"> ผลการเรียนรู้</w:t>
      </w:r>
      <w:r w:rsidR="00003E10"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>ตามกรอบมาตรฐานคุณวุฒิ</w:t>
      </w:r>
      <w:r w:rsidR="00003E10" w:rsidRPr="009E044A">
        <w:rPr>
          <w:rFonts w:ascii="TH Sarabun New" w:hAnsi="TH Sarabun New" w:cs="TH Sarabun New" w:hint="cs"/>
          <w:b/>
          <w:bCs/>
          <w:sz w:val="28"/>
          <w:cs/>
        </w:rPr>
        <w:t>ระดับอุดมศึกษา</w:t>
      </w:r>
      <w:r w:rsidRPr="009E044A">
        <w:rPr>
          <w:rFonts w:ascii="TH Sarabun New" w:hAnsi="TH Sarabun New" w:cs="TH Sarabun New" w:hint="cs"/>
          <w:b/>
          <w:bCs/>
          <w:sz w:val="28"/>
          <w:cs/>
        </w:rPr>
        <w:t xml:space="preserve">  </w:t>
      </w:r>
      <w:r w:rsidR="00003E10" w:rsidRPr="009E044A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</w:p>
    <w:p w:rsidR="00A22ACD" w:rsidRPr="009E044A" w:rsidRDefault="009E044A" w:rsidP="009E044A">
      <w:pPr>
        <w:tabs>
          <w:tab w:val="left" w:pos="1080"/>
        </w:tabs>
        <w:ind w:right="-900"/>
        <w:contextualSpacing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ab/>
      </w:r>
      <w:r w:rsidR="00003E10" w:rsidRPr="009E044A">
        <w:rPr>
          <w:rFonts w:ascii="TH Sarabun New" w:hAnsi="TH Sarabun New" w:cs="TH Sarabun New" w:hint="cs"/>
          <w:b/>
          <w:bCs/>
          <w:sz w:val="28"/>
          <w:cs/>
        </w:rPr>
        <w:t xml:space="preserve">(สำหรับกลุ่มวิชาชีพ)  </w:t>
      </w:r>
      <w:r w:rsidR="00A22ACD" w:rsidRPr="009E044A">
        <w:rPr>
          <w:rFonts w:ascii="TH Sarabun New" w:hAnsi="TH Sarabun New" w:cs="TH Sarabun New" w:hint="cs"/>
          <w:b/>
          <w:bCs/>
          <w:sz w:val="28"/>
          <w:cs/>
        </w:rPr>
        <w:t>ซึ่งประกอบด้วย</w:t>
      </w:r>
    </w:p>
    <w:p w:rsidR="00A22ACD" w:rsidRPr="008264FF" w:rsidRDefault="00A22ACD" w:rsidP="009E044A">
      <w:pPr>
        <w:pStyle w:val="ListParagraph"/>
        <w:numPr>
          <w:ilvl w:val="0"/>
          <w:numId w:val="2"/>
        </w:numPr>
        <w:tabs>
          <w:tab w:val="left" w:pos="1080"/>
          <w:tab w:val="left" w:pos="1440"/>
        </w:tabs>
        <w:ind w:hanging="720"/>
        <w:rPr>
          <w:rFonts w:ascii="TH Sarabun New" w:hAnsi="TH Sarabun New" w:cs="TH Sarabun New"/>
          <w:color w:val="000000" w:themeColor="text1"/>
          <w:sz w:val="28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>คุณธรรม จริยธรรม</w:t>
      </w:r>
    </w:p>
    <w:p w:rsidR="00A22ACD" w:rsidRPr="008264FF" w:rsidRDefault="00A22ACD" w:rsidP="009E044A">
      <w:pPr>
        <w:pStyle w:val="ListParagraph"/>
        <w:numPr>
          <w:ilvl w:val="0"/>
          <w:numId w:val="2"/>
        </w:numPr>
        <w:tabs>
          <w:tab w:val="left" w:pos="1080"/>
          <w:tab w:val="left" w:pos="1440"/>
        </w:tabs>
        <w:ind w:hanging="720"/>
        <w:rPr>
          <w:rFonts w:ascii="TH Sarabun New" w:hAnsi="TH Sarabun New" w:cs="TH Sarabun New"/>
          <w:color w:val="000000" w:themeColor="text1"/>
          <w:sz w:val="28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>ความรู้</w:t>
      </w:r>
    </w:p>
    <w:p w:rsidR="00A22ACD" w:rsidRPr="008264FF" w:rsidRDefault="00A22ACD" w:rsidP="009E044A">
      <w:pPr>
        <w:pStyle w:val="ListParagraph"/>
        <w:numPr>
          <w:ilvl w:val="0"/>
          <w:numId w:val="2"/>
        </w:numPr>
        <w:tabs>
          <w:tab w:val="left" w:pos="1080"/>
          <w:tab w:val="left" w:pos="1440"/>
        </w:tabs>
        <w:ind w:hanging="720"/>
        <w:rPr>
          <w:rFonts w:ascii="TH Sarabun New" w:hAnsi="TH Sarabun New" w:cs="TH Sarabun New"/>
          <w:color w:val="000000" w:themeColor="text1"/>
          <w:sz w:val="28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>ทักษะทางปัญญา</w:t>
      </w:r>
    </w:p>
    <w:p w:rsidR="00A22ACD" w:rsidRPr="008264FF" w:rsidRDefault="00A22ACD" w:rsidP="009E044A">
      <w:pPr>
        <w:pStyle w:val="ListParagraph"/>
        <w:numPr>
          <w:ilvl w:val="0"/>
          <w:numId w:val="2"/>
        </w:numPr>
        <w:tabs>
          <w:tab w:val="left" w:pos="1080"/>
          <w:tab w:val="left" w:pos="1440"/>
        </w:tabs>
        <w:ind w:hanging="720"/>
        <w:rPr>
          <w:rFonts w:ascii="TH Sarabun New" w:hAnsi="TH Sarabun New" w:cs="TH Sarabun New"/>
          <w:color w:val="000000" w:themeColor="text1"/>
          <w:sz w:val="28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>ทักษะความสัมพันธ์ระหว่างบุคคลและความรับผิดชอบ</w:t>
      </w:r>
    </w:p>
    <w:p w:rsidR="00A22ACD" w:rsidRPr="008264FF" w:rsidRDefault="00A22ACD" w:rsidP="009E044A">
      <w:pPr>
        <w:pStyle w:val="ListParagraph"/>
        <w:numPr>
          <w:ilvl w:val="0"/>
          <w:numId w:val="2"/>
        </w:numPr>
        <w:tabs>
          <w:tab w:val="left" w:pos="1080"/>
          <w:tab w:val="left" w:pos="1440"/>
        </w:tabs>
        <w:ind w:hanging="720"/>
        <w:rPr>
          <w:rFonts w:ascii="TH Sarabun New" w:hAnsi="TH Sarabun New" w:cs="TH Sarabun New"/>
          <w:color w:val="000000" w:themeColor="text1"/>
          <w:sz w:val="28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:rsidR="00A22ACD" w:rsidRPr="008264FF" w:rsidRDefault="00A22ACD" w:rsidP="009E044A">
      <w:pPr>
        <w:pStyle w:val="ListParagraph"/>
        <w:numPr>
          <w:ilvl w:val="0"/>
          <w:numId w:val="2"/>
        </w:numPr>
        <w:tabs>
          <w:tab w:val="left" w:pos="1080"/>
          <w:tab w:val="left" w:pos="1440"/>
        </w:tabs>
        <w:ind w:hanging="720"/>
        <w:rPr>
          <w:rFonts w:ascii="TH Sarabun New" w:hAnsi="TH Sarabun New" w:cs="TH Sarabun New"/>
          <w:color w:val="000000" w:themeColor="text1"/>
          <w:sz w:val="28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>ทักษะอื่นๆ (ถ้ามี)</w:t>
      </w:r>
    </w:p>
    <w:p w:rsidR="00270B90" w:rsidRPr="009E044A" w:rsidRDefault="00A22ACD" w:rsidP="009E044A">
      <w:pPr>
        <w:ind w:left="1080" w:right="-90" w:firstLine="360"/>
        <w:contextualSpacing/>
        <w:rPr>
          <w:rFonts w:ascii="TH Sarabun New" w:hAnsi="TH Sarabun New" w:cs="TH Sarabun New"/>
          <w:b/>
          <w:bCs/>
          <w:color w:val="FF0000"/>
          <w:sz w:val="28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>โดยนำรายละเอียด</w:t>
      </w:r>
      <w:r w:rsidR="00270B90" w:rsidRPr="00270B90">
        <w:rPr>
          <w:rFonts w:ascii="TH Sarabun New" w:hAnsi="TH Sarabun New" w:cs="TH Sarabun New" w:hint="cs"/>
          <w:b/>
          <w:bCs/>
          <w:color w:val="FF0000"/>
          <w:sz w:val="28"/>
          <w:cs/>
        </w:rPr>
        <w:t>ผลการเรียนรู้ตามกรอบมาตรฐานคุณวุฒิระดับอุดมศึกษา</w:t>
      </w:r>
      <w:r w:rsidR="00E63E74"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 </w:t>
      </w:r>
      <w:r w:rsidR="00270B90" w:rsidRPr="00270B90"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(สำหรับกลุ่มวิชาชีพ) 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>ในแต่ละหัวข้อ</w:t>
      </w:r>
      <w:r w:rsidR="00270B90"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 xml:space="preserve"> ของแต่ละหลักสูตร มาบันทึกลงในช่อง</w:t>
      </w:r>
      <w:r w:rsidR="00270B90" w:rsidRPr="00270B90">
        <w:rPr>
          <w:rFonts w:ascii="TH Sarabun New" w:hAnsi="TH Sarabun New" w:cs="TH Sarabun New"/>
          <w:b/>
          <w:bCs/>
          <w:sz w:val="28"/>
          <w:cs/>
        </w:rPr>
        <w:t>มาตรฐานผลลัพธ์การเรียนรู้</w:t>
      </w:r>
      <w:r w:rsidR="009E044A">
        <w:rPr>
          <w:rFonts w:ascii="TH Sarabun New" w:hAnsi="TH Sarabun New" w:cs="TH Sarabun New" w:hint="cs"/>
          <w:b/>
          <w:bCs/>
          <w:sz w:val="28"/>
          <w:cs/>
        </w:rPr>
        <w:t xml:space="preserve">  และนำแต่ละหัวข้อ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>มา</w:t>
      </w:r>
      <w:r w:rsidRPr="008264FF"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>วิเคราะห์ว่าตรงกับ</w:t>
      </w:r>
      <w:r w:rsidR="009E044A"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 xml:space="preserve"> </w:t>
      </w:r>
      <w:r w:rsidR="009E044A">
        <w:rPr>
          <w:rFonts w:ascii="TH Sarabun New" w:hAnsi="TH Sarabun New" w:cs="TH Sarabun New"/>
          <w:b/>
          <w:bCs/>
          <w:sz w:val="28"/>
          <w:cs/>
        </w:rPr>
        <w:t>มาตรฐานการอุดมศึกษ</w:t>
      </w:r>
      <w:r w:rsidR="009E044A">
        <w:rPr>
          <w:rFonts w:ascii="TH Sarabun New" w:hAnsi="TH Sarabun New" w:cs="TH Sarabun New" w:hint="cs"/>
          <w:b/>
          <w:bCs/>
          <w:sz w:val="28"/>
          <w:cs/>
        </w:rPr>
        <w:t>า</w:t>
      </w:r>
      <w:r w:rsidR="009E044A" w:rsidRPr="00270B90">
        <w:rPr>
          <w:rFonts w:ascii="TH Sarabun New" w:hAnsi="TH Sarabun New" w:cs="TH Sarabun New"/>
          <w:b/>
          <w:bCs/>
          <w:sz w:val="28"/>
          <w:cs/>
        </w:rPr>
        <w:t>ด้านผลลัพธ์ผู้เรียน</w:t>
      </w:r>
      <w:r w:rsidR="00E63E74">
        <w:rPr>
          <w:rFonts w:ascii="TH Sarabun New" w:hAnsi="TH Sarabun New" w:cs="TH Sarabun New" w:hint="cs"/>
          <w:b/>
          <w:bCs/>
          <w:sz w:val="28"/>
          <w:cs/>
        </w:rPr>
        <w:t xml:space="preserve">  </w:t>
      </w:r>
      <w:bookmarkStart w:id="0" w:name="_GoBack"/>
      <w:bookmarkEnd w:id="0"/>
      <w:r w:rsidRPr="008264FF"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 xml:space="preserve">และทำเครื่องหมาย 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 xml:space="preserve"> </w:t>
      </w:r>
      <w:r w:rsidRPr="008264FF">
        <w:rPr>
          <w:rFonts w:ascii="TH Sarabun New" w:hAnsi="TH Sarabun New" w:cs="TH Sarabun New"/>
          <w:color w:val="000000" w:themeColor="text1"/>
          <w:sz w:val="28"/>
          <w:cs/>
        </w:rPr>
        <w:t>√</w:t>
      </w:r>
      <w:r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 </w:t>
      </w:r>
    </w:p>
    <w:p w:rsidR="00270B90" w:rsidRDefault="00270B90" w:rsidP="00270B90">
      <w:pPr>
        <w:ind w:left="720" w:right="-540" w:firstLine="720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:rsidR="00270B90" w:rsidRPr="00270B90" w:rsidRDefault="00270B90" w:rsidP="00270B90">
      <w:pPr>
        <w:rPr>
          <w:rFonts w:ascii="TH Sarabun New" w:hAnsi="TH Sarabun New" w:cs="TH Sarabun New"/>
          <w:b/>
          <w:bCs/>
          <w:sz w:val="28"/>
        </w:rPr>
      </w:pPr>
      <w:r w:rsidRPr="00270B90">
        <w:rPr>
          <w:rFonts w:ascii="TH Sarabun New" w:hAnsi="TH Sarabun New" w:cs="TH Sarabun New" w:hint="cs"/>
          <w:b/>
          <w:bCs/>
          <w:sz w:val="28"/>
          <w:cs/>
        </w:rPr>
        <w:t xml:space="preserve">                       </w:t>
      </w:r>
      <w:r w:rsidRPr="00270B90">
        <w:rPr>
          <w:rFonts w:ascii="TH Sarabun New" w:hAnsi="TH Sarabun New" w:cs="TH Sarabun New"/>
          <w:b/>
          <w:bCs/>
          <w:sz w:val="28"/>
        </w:rPr>
        <w:t xml:space="preserve"> </w:t>
      </w:r>
    </w:p>
    <w:p w:rsidR="00270B90" w:rsidRPr="00270B90" w:rsidRDefault="00270B90" w:rsidP="00270B90">
      <w:pPr>
        <w:rPr>
          <w:rFonts w:ascii="TH Sarabun New" w:hAnsi="TH Sarabun New" w:cs="TH Sarabun New"/>
          <w:b/>
          <w:bCs/>
          <w:sz w:val="28"/>
        </w:rPr>
      </w:pPr>
      <w:r w:rsidRPr="00270B90">
        <w:rPr>
          <w:rFonts w:ascii="TH Sarabun New" w:hAnsi="TH Sarabun New" w:cs="TH Sarabun New"/>
          <w:b/>
          <w:bCs/>
          <w:sz w:val="28"/>
        </w:rPr>
        <w:t xml:space="preserve">   </w:t>
      </w:r>
      <w:r w:rsidRPr="00270B90">
        <w:rPr>
          <w:rFonts w:ascii="TH Sarabun New" w:hAnsi="TH Sarabun New" w:cs="TH Sarabun New" w:hint="cs"/>
          <w:b/>
          <w:bCs/>
          <w:sz w:val="28"/>
          <w:cs/>
        </w:rPr>
        <w:t xml:space="preserve">     </w:t>
      </w:r>
    </w:p>
    <w:p w:rsidR="00A22ACD" w:rsidRPr="00063ECA" w:rsidRDefault="00A22ACD" w:rsidP="00270B90">
      <w:pPr>
        <w:ind w:left="720" w:right="-540" w:firstLine="720"/>
        <w:rPr>
          <w:rFonts w:ascii="TH Sarabun New" w:hAnsi="TH Sarabun New" w:cs="TH Sarabun New"/>
          <w:color w:val="000000" w:themeColor="text1"/>
          <w:sz w:val="28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 xml:space="preserve"> </w:t>
      </w:r>
    </w:p>
    <w:sectPr w:rsidR="00A22ACD" w:rsidRPr="00063ECA" w:rsidSect="00063ECA">
      <w:pgSz w:w="12240" w:h="15840"/>
      <w:pgMar w:top="1080" w:right="720" w:bottom="11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517C"/>
    <w:multiLevelType w:val="hybridMultilevel"/>
    <w:tmpl w:val="4E162632"/>
    <w:lvl w:ilvl="0" w:tplc="6092573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0939E5"/>
    <w:multiLevelType w:val="multilevel"/>
    <w:tmpl w:val="6B94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A0FBB"/>
    <w:rsid w:val="00003E10"/>
    <w:rsid w:val="00034185"/>
    <w:rsid w:val="0004594F"/>
    <w:rsid w:val="00063ECA"/>
    <w:rsid w:val="000A1212"/>
    <w:rsid w:val="00152AF1"/>
    <w:rsid w:val="001C0D82"/>
    <w:rsid w:val="00270B90"/>
    <w:rsid w:val="002A4AC7"/>
    <w:rsid w:val="004474BC"/>
    <w:rsid w:val="004A4D1B"/>
    <w:rsid w:val="004B0114"/>
    <w:rsid w:val="00541B05"/>
    <w:rsid w:val="00647C93"/>
    <w:rsid w:val="006A500E"/>
    <w:rsid w:val="006B1220"/>
    <w:rsid w:val="007407F0"/>
    <w:rsid w:val="0079767C"/>
    <w:rsid w:val="007A0FBB"/>
    <w:rsid w:val="007A25DE"/>
    <w:rsid w:val="007B5430"/>
    <w:rsid w:val="007C305E"/>
    <w:rsid w:val="00801F0C"/>
    <w:rsid w:val="00873D4E"/>
    <w:rsid w:val="00875C34"/>
    <w:rsid w:val="009E044A"/>
    <w:rsid w:val="00A22ACD"/>
    <w:rsid w:val="00B54AF2"/>
    <w:rsid w:val="00B8583D"/>
    <w:rsid w:val="00C96622"/>
    <w:rsid w:val="00CC7881"/>
    <w:rsid w:val="00D87158"/>
    <w:rsid w:val="00E63E74"/>
    <w:rsid w:val="00E7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D3A4-0100-4CCE-9F39-24DDBD19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RSU8</cp:lastModifiedBy>
  <cp:revision>22</cp:revision>
  <cp:lastPrinted>2020-03-04T23:43:00Z</cp:lastPrinted>
  <dcterms:created xsi:type="dcterms:W3CDTF">2020-02-06T03:01:00Z</dcterms:created>
  <dcterms:modified xsi:type="dcterms:W3CDTF">2020-03-04T23:54:00Z</dcterms:modified>
</cp:coreProperties>
</file>